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4"/>
          <w:rFonts w:hint="eastAsia" w:ascii="方正小标宋简体" w:eastAsia="方正小标宋简体"/>
          <w:color w:val="000000"/>
          <w:sz w:val="36"/>
          <w:szCs w:val="36"/>
        </w:rPr>
        <w:t>浙江省科学技术奖</w:t>
      </w:r>
      <w:r>
        <w:rPr>
          <w:rStyle w:val="4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（单位提名）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提名奖项：（填自然科学奖、技术发明奖、科学技术进步奖）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自然科学奖：提名书的代表性论文专著目录、主要知识产权和标准规范目录；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技术发明奖：提名书的主要知识产权和标准规范目录；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科学技术进步奖：提名书的主要知识产权和标准规范目录、代表性论文专著目录。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姓名，排名1，技术职称，工作单位；</w:t>
            </w:r>
          </w:p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姓名，排名2，技术职称，工作单位；</w:t>
            </w:r>
          </w:p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姓名，排名3，技术职称，工作单位；</w:t>
            </w:r>
          </w:p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1.单位名称：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2.单位名称：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3.单位名称：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center"/>
              <w:rPr>
                <w:b w:val="0"/>
                <w:color w:val="auto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center"/>
              <w:rPr>
                <w:b w:val="0"/>
                <w:color w:val="auto"/>
                <w:szCs w:val="20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A"/>
    <w:rsid w:val="00303B6A"/>
    <w:rsid w:val="008C220C"/>
    <w:rsid w:val="1FE76BA2"/>
    <w:rsid w:val="49A1EBFF"/>
    <w:rsid w:val="675F56B9"/>
    <w:rsid w:val="77DFDEED"/>
    <w:rsid w:val="D7E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2020-09-02T14:18:00Z</dcterms:created>
  <dc:creator>李 之师</dc:creator>
  <cp:lastModifiedBy>greatwall</cp:lastModifiedBy>
  <dcterms:modified xsi:type="dcterms:W3CDTF">2022-01-27T14:32:13Z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