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A92AA">
      <w:pPr>
        <w:pStyle w:val="2"/>
        <w:ind w:firstLine="0"/>
        <w:jc w:val="left"/>
        <w:rPr>
          <w:rFonts w:hint="eastAsia" w:ascii="黑体" w:hAnsi="黑体" w:eastAsia="黑体" w:cs="黑体"/>
          <w:color w:val="auto"/>
          <w:kern w:val="2"/>
          <w:sz w:val="32"/>
          <w:szCs w:val="21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21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1"/>
          <w:highlight w:val="none"/>
        </w:rPr>
        <w:t>1</w:t>
      </w:r>
    </w:p>
    <w:p w14:paraId="48C2E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征求意见反馈单</w:t>
      </w:r>
      <w:bookmarkEnd w:id="0"/>
    </w:p>
    <w:tbl>
      <w:tblPr>
        <w:tblStyle w:val="5"/>
        <w:tblpPr w:leftFromText="180" w:rightFromText="180" w:vertAnchor="text" w:horzAnchor="page" w:tblpXSpec="center" w:tblpY="168"/>
        <w:tblOverlap w:val="never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68"/>
        <w:gridCol w:w="2794"/>
        <w:gridCol w:w="1471"/>
        <w:gridCol w:w="2426"/>
      </w:tblGrid>
      <w:tr w14:paraId="006D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8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文稿标题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B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关于公开征求《全市重点实验室优化提升建设方案（征求意见稿）》意见的通知</w:t>
            </w:r>
          </w:p>
        </w:tc>
      </w:tr>
      <w:tr w14:paraId="5392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2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接收单位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6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0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  <w:t>传出时间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F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2025年6月20日</w:t>
            </w:r>
          </w:p>
        </w:tc>
      </w:tr>
      <w:tr w14:paraId="4AFD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0636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反</w:t>
            </w:r>
          </w:p>
          <w:p w14:paraId="4DD47937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馈</w:t>
            </w:r>
          </w:p>
          <w:p w14:paraId="661E4B23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</w:t>
            </w:r>
          </w:p>
          <w:p w14:paraId="5525E0C8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2EDB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64115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0601F5B2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auto"/>
                <w:szCs w:val="21"/>
                <w:highlight w:val="none"/>
              </w:rPr>
            </w:pPr>
          </w:p>
          <w:p w14:paraId="64F7514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auto"/>
                <w:szCs w:val="21"/>
                <w:highlight w:val="none"/>
              </w:rPr>
            </w:pPr>
          </w:p>
          <w:p w14:paraId="66BB4C8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auto"/>
                <w:szCs w:val="21"/>
                <w:highlight w:val="none"/>
              </w:rPr>
            </w:pPr>
          </w:p>
          <w:p w14:paraId="55DF9DD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auto"/>
                <w:szCs w:val="21"/>
                <w:highlight w:val="none"/>
              </w:rPr>
            </w:pPr>
          </w:p>
          <w:p w14:paraId="4196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57DA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65C9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5373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131EC648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4E08A7FB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单位负责人署名或盖章</w:t>
            </w:r>
          </w:p>
          <w:p w14:paraId="4871A5F9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月   日</w:t>
            </w:r>
          </w:p>
          <w:p w14:paraId="375374F1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（经办人：           联系电话：                     ）</w:t>
            </w:r>
          </w:p>
        </w:tc>
      </w:tr>
    </w:tbl>
    <w:p w14:paraId="3F81B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585F"/>
    <w:rsid w:val="727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240" w:lineRule="auto"/>
      <w:ind w:firstLine="420" w:firstLineChars="100"/>
      <w:jc w:val="both"/>
    </w:pPr>
    <w:rPr>
      <w:rFonts w:ascii="Calibri" w:hAnsi="Calibri" w:eastAsia="宋体" w:cs="Calibri"/>
      <w:sz w:val="21"/>
      <w14:ligatures w14:val="none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endnote text"/>
    <w:basedOn w:val="1"/>
    <w:unhideWhenUsed/>
    <w:qFormat/>
    <w:uiPriority w:val="99"/>
    <w:pPr>
      <w:snapToGrid w:val="0"/>
      <w:spacing w:line="240" w:lineRule="auto"/>
      <w:jc w:val="left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2025-06-20T06:13:00Z</dcterms:created>
  <dc:creator>黄良孟</dc:creator>
  <cp:lastModifiedBy>黄良孟</cp:lastModifiedBy>
  <dcterms:modified xsi:type="dcterms:W3CDTF">2025-06-20T06:14:23Z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3793D232EBAC40CDA90F606D8B5A96D5_11</vt:lpwstr>
  </property>
  <property fmtid="{D5CDD505-2E9C-101B-9397-08002B2CF9AE}" pid="4" name="KSOTemplateDocerSaveRecord">
    <vt:lpwstr>eyJoZGlkIjoiMWQ1N2IyNGNiNzk0YzFlMTA5YWUxYjMwNmU3ZjZiOTQiLCJ1c2VySWQiOiIyNDA5ODM1NDcifQ==</vt:lpwstr>
  </property>
</Properties>
</file>